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D0" w:rsidRDefault="00D80FD0" w:rsidP="00D80F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05.04.2021г.</w:t>
      </w:r>
    </w:p>
    <w:p w:rsidR="00D80FD0" w:rsidRDefault="00D80FD0" w:rsidP="00D80F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Субботина Надежда Петровна,</w:t>
      </w:r>
    </w:p>
    <w:p w:rsidR="00D80FD0" w:rsidRDefault="00D80FD0" w:rsidP="00D80F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D80FD0" w:rsidRDefault="00D80FD0" w:rsidP="007C06F7">
      <w:pPr>
        <w:rPr>
          <w:rFonts w:ascii="Times New Roman" w:hAnsi="Times New Roman" w:cs="Times New Roman"/>
          <w:sz w:val="28"/>
          <w:szCs w:val="28"/>
        </w:rPr>
      </w:pPr>
    </w:p>
    <w:p w:rsidR="00D46784" w:rsidRPr="00D80FD0" w:rsidRDefault="00994CFF" w:rsidP="007C06F7">
      <w:pPr>
        <w:rPr>
          <w:rFonts w:ascii="Times New Roman" w:hAnsi="Times New Roman" w:cs="Times New Roman"/>
          <w:b/>
          <w:sz w:val="28"/>
          <w:szCs w:val="28"/>
        </w:rPr>
      </w:pPr>
      <w:r w:rsidRPr="00D80FD0">
        <w:rPr>
          <w:rFonts w:ascii="Times New Roman" w:hAnsi="Times New Roman" w:cs="Times New Roman"/>
          <w:b/>
          <w:sz w:val="28"/>
          <w:szCs w:val="28"/>
        </w:rPr>
        <w:t>Приемы формирования коммуникативных компетенций у  детей с особенностями развития.</w:t>
      </w:r>
    </w:p>
    <w:p w:rsidR="00EC143D" w:rsidRPr="00D74FE6" w:rsidRDefault="00994CFF" w:rsidP="007C06F7">
      <w:pPr>
        <w:jc w:val="left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784" w:rsidRPr="00D74FE6" w:rsidRDefault="00D46784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>Общение – главное условие и основной способ жизни человека. Только общаясь, человек может почувствовать и понять себя, найти свое место в мире.</w:t>
      </w:r>
    </w:p>
    <w:p w:rsidR="00D46784" w:rsidRPr="00D74FE6" w:rsidRDefault="00D46784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 xml:space="preserve"> Ребенок дошкольного возраста должен обладать следующими коммуникативными навыками: </w:t>
      </w:r>
      <w:r w:rsidRPr="00D74FE6">
        <w:rPr>
          <w:rFonts w:ascii="Times New Roman" w:hAnsi="Times New Roman" w:cs="Times New Roman"/>
          <w:sz w:val="28"/>
          <w:szCs w:val="28"/>
        </w:rPr>
        <w:sym w:font="Symbol" w:char="F0B7"/>
      </w:r>
      <w:r w:rsidRPr="00D74FE6">
        <w:rPr>
          <w:rFonts w:ascii="Times New Roman" w:hAnsi="Times New Roman" w:cs="Times New Roman"/>
          <w:sz w:val="28"/>
          <w:szCs w:val="28"/>
        </w:rPr>
        <w:t xml:space="preserve"> Легко вступать в контакт. </w:t>
      </w:r>
      <w:r w:rsidRPr="00D74FE6">
        <w:rPr>
          <w:rFonts w:ascii="Times New Roman" w:hAnsi="Times New Roman" w:cs="Times New Roman"/>
          <w:sz w:val="28"/>
          <w:szCs w:val="28"/>
        </w:rPr>
        <w:sym w:font="Symbol" w:char="F0B7"/>
      </w:r>
      <w:r w:rsidRPr="00D74FE6">
        <w:rPr>
          <w:rFonts w:ascii="Times New Roman" w:hAnsi="Times New Roman" w:cs="Times New Roman"/>
          <w:sz w:val="28"/>
          <w:szCs w:val="28"/>
        </w:rPr>
        <w:t xml:space="preserve"> Поддержать диалог. </w:t>
      </w:r>
      <w:r w:rsidRPr="00D74FE6">
        <w:rPr>
          <w:rFonts w:ascii="Times New Roman" w:hAnsi="Times New Roman" w:cs="Times New Roman"/>
          <w:sz w:val="28"/>
          <w:szCs w:val="28"/>
        </w:rPr>
        <w:sym w:font="Symbol" w:char="F0B7"/>
      </w:r>
      <w:r w:rsidRPr="00D74FE6">
        <w:rPr>
          <w:rFonts w:ascii="Times New Roman" w:hAnsi="Times New Roman" w:cs="Times New Roman"/>
          <w:sz w:val="28"/>
          <w:szCs w:val="28"/>
        </w:rPr>
        <w:t xml:space="preserve"> Слушать собеседника. </w:t>
      </w:r>
      <w:r w:rsidRPr="00D74FE6">
        <w:rPr>
          <w:rFonts w:ascii="Times New Roman" w:hAnsi="Times New Roman" w:cs="Times New Roman"/>
          <w:sz w:val="28"/>
          <w:szCs w:val="28"/>
        </w:rPr>
        <w:sym w:font="Symbol" w:char="F0B7"/>
      </w:r>
      <w:r w:rsidRPr="00D74FE6">
        <w:rPr>
          <w:rFonts w:ascii="Times New Roman" w:hAnsi="Times New Roman" w:cs="Times New Roman"/>
          <w:sz w:val="28"/>
          <w:szCs w:val="28"/>
        </w:rPr>
        <w:t xml:space="preserve"> Уметь договариваться. </w:t>
      </w:r>
      <w:r w:rsidRPr="00D74FE6">
        <w:rPr>
          <w:rFonts w:ascii="Times New Roman" w:hAnsi="Times New Roman" w:cs="Times New Roman"/>
          <w:sz w:val="28"/>
          <w:szCs w:val="28"/>
        </w:rPr>
        <w:sym w:font="Symbol" w:char="F0B7"/>
      </w:r>
      <w:r w:rsidRPr="00D74FE6">
        <w:rPr>
          <w:rFonts w:ascii="Times New Roman" w:hAnsi="Times New Roman" w:cs="Times New Roman"/>
          <w:sz w:val="28"/>
          <w:szCs w:val="28"/>
        </w:rPr>
        <w:t xml:space="preserve"> Выражать свое отношение к происходящему.</w:t>
      </w:r>
    </w:p>
    <w:p w:rsidR="007C06F7" w:rsidRPr="00D74FE6" w:rsidRDefault="00291755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C06F7" w:rsidRPr="00D74FE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Но есть ряд детей, у которых возникают трудности в формировании </w:t>
      </w:r>
      <w:r w:rsidR="007C06F7" w:rsidRPr="00D74FE6">
        <w:rPr>
          <w:rFonts w:ascii="Times New Roman" w:hAnsi="Times New Roman" w:cs="Times New Roman"/>
          <w:sz w:val="28"/>
          <w:szCs w:val="28"/>
        </w:rPr>
        <w:t xml:space="preserve">коммуникативных компетенций. Психолого-педагогическая помощь детей с трудностями в общении должна основываться на понимании причин, лежащих в основе тех или иных проблем. </w:t>
      </w:r>
    </w:p>
    <w:p w:rsidR="007C06F7" w:rsidRPr="00D74FE6" w:rsidRDefault="007C06F7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>Рассмотрим некоторые общие причины трудностей в общении.</w:t>
      </w:r>
    </w:p>
    <w:p w:rsidR="007C06F7" w:rsidRPr="00D74FE6" w:rsidRDefault="007C06F7" w:rsidP="00DC5710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FE6">
        <w:rPr>
          <w:rFonts w:ascii="Times New Roman" w:hAnsi="Times New Roman" w:cs="Times New Roman"/>
          <w:b/>
          <w:sz w:val="28"/>
          <w:szCs w:val="28"/>
        </w:rPr>
        <w:t>Агрессивность.</w:t>
      </w:r>
    </w:p>
    <w:p w:rsidR="007C06F7" w:rsidRPr="00D74FE6" w:rsidRDefault="007C06F7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>Агрессивност</w:t>
      </w:r>
      <w:proofErr w:type="gramStart"/>
      <w:r w:rsidRPr="00D74FE6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D74FE6">
        <w:rPr>
          <w:rFonts w:ascii="Times New Roman" w:hAnsi="Times New Roman" w:cs="Times New Roman"/>
          <w:sz w:val="28"/>
          <w:szCs w:val="28"/>
        </w:rPr>
        <w:t xml:space="preserve"> целенаправленное нанесение физического или психического ущерба другому лицу.</w:t>
      </w:r>
    </w:p>
    <w:p w:rsidR="007C06F7" w:rsidRPr="00D74FE6" w:rsidRDefault="00E14AD7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>Факторы возникновения: особенности воспитания, образцы агрессивного поведения (телевидение, компьютерные игры, сверстники), высокий уровень эмоционального напряжения и пр. Исследования показали, что агрессивность, сложившаяся в детстве, остается устойчивой чертой и сохраняется на протяжении дальнейшей жизни человека.</w:t>
      </w:r>
    </w:p>
    <w:p w:rsidR="00E14AD7" w:rsidRPr="00D74FE6" w:rsidRDefault="00E14AD7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 xml:space="preserve">Виды агрессии: 1. </w:t>
      </w:r>
      <w:proofErr w:type="gramStart"/>
      <w:r w:rsidRPr="00D74FE6">
        <w:rPr>
          <w:rFonts w:ascii="Times New Roman" w:hAnsi="Times New Roman" w:cs="Times New Roman"/>
          <w:sz w:val="28"/>
          <w:szCs w:val="28"/>
        </w:rPr>
        <w:t>вербальная</w:t>
      </w:r>
      <w:proofErr w:type="gramEnd"/>
      <w:r w:rsidRPr="00D74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AD7" w:rsidRPr="00D74FE6" w:rsidRDefault="00E14AD7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 xml:space="preserve"> косвенная:</w:t>
      </w:r>
    </w:p>
    <w:p w:rsidR="00E14AD7" w:rsidRPr="00D74FE6" w:rsidRDefault="00E14AD7" w:rsidP="00DC5710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 xml:space="preserve">жалобы </w:t>
      </w:r>
      <w:proofErr w:type="gramStart"/>
      <w:r w:rsidRPr="00D74FE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74FE6">
        <w:rPr>
          <w:rFonts w:ascii="Times New Roman" w:hAnsi="Times New Roman" w:cs="Times New Roman"/>
          <w:sz w:val="28"/>
          <w:szCs w:val="28"/>
        </w:rPr>
        <w:t>А Вова меня толкнул, А Иванов за собой тарелку не убрал)</w:t>
      </w:r>
    </w:p>
    <w:p w:rsidR="00E14AD7" w:rsidRPr="00D74FE6" w:rsidRDefault="00E14AD7" w:rsidP="00DC5710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FE6">
        <w:rPr>
          <w:rFonts w:ascii="Times New Roman" w:hAnsi="Times New Roman" w:cs="Times New Roman"/>
          <w:sz w:val="28"/>
          <w:szCs w:val="28"/>
        </w:rPr>
        <w:t>демонтративный</w:t>
      </w:r>
      <w:proofErr w:type="spellEnd"/>
      <w:r w:rsidRPr="00D74FE6">
        <w:rPr>
          <w:rFonts w:ascii="Times New Roman" w:hAnsi="Times New Roman" w:cs="Times New Roman"/>
          <w:sz w:val="28"/>
          <w:szCs w:val="28"/>
        </w:rPr>
        <w:t xml:space="preserve"> крик (Уходи, не мешай, надоел)</w:t>
      </w:r>
    </w:p>
    <w:p w:rsidR="00E14AD7" w:rsidRPr="00D74FE6" w:rsidRDefault="00E14AD7" w:rsidP="00DC5710">
      <w:pPr>
        <w:pStyle w:val="a3"/>
        <w:numPr>
          <w:ilvl w:val="0"/>
          <w:numId w:val="1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>агрессивные фантази</w:t>
      </w:r>
      <w:proofErr w:type="gramStart"/>
      <w:r w:rsidRPr="00D74FE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74FE6">
        <w:rPr>
          <w:rFonts w:ascii="Times New Roman" w:hAnsi="Times New Roman" w:cs="Times New Roman"/>
          <w:sz w:val="28"/>
          <w:szCs w:val="28"/>
        </w:rPr>
        <w:t xml:space="preserve"> Если не будешь слушаться, то тебя полицейские заберут, не будешь есть, прививку поставят)</w:t>
      </w:r>
    </w:p>
    <w:p w:rsidR="00E14AD7" w:rsidRPr="00D74FE6" w:rsidRDefault="00E14AD7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FE6"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 w:rsidRPr="00D74FE6">
        <w:rPr>
          <w:rFonts w:ascii="Times New Roman" w:hAnsi="Times New Roman" w:cs="Times New Roman"/>
          <w:sz w:val="28"/>
          <w:szCs w:val="28"/>
        </w:rPr>
        <w:t>: унижение другого</w:t>
      </w:r>
    </w:p>
    <w:p w:rsidR="00E14AD7" w:rsidRPr="00D74FE6" w:rsidRDefault="00E14AD7" w:rsidP="00DC5710">
      <w:pPr>
        <w:pStyle w:val="a3"/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>дразнилки (</w:t>
      </w:r>
      <w:proofErr w:type="spellStart"/>
      <w:r w:rsidRPr="00D74FE6">
        <w:rPr>
          <w:rFonts w:ascii="Times New Roman" w:hAnsi="Times New Roman" w:cs="Times New Roman"/>
          <w:sz w:val="28"/>
          <w:szCs w:val="28"/>
        </w:rPr>
        <w:t>ябеда-корябеда</w:t>
      </w:r>
      <w:proofErr w:type="spellEnd"/>
      <w:r w:rsidRPr="00D74FE6">
        <w:rPr>
          <w:rFonts w:ascii="Times New Roman" w:hAnsi="Times New Roman" w:cs="Times New Roman"/>
          <w:sz w:val="28"/>
          <w:szCs w:val="28"/>
        </w:rPr>
        <w:t>, поросенок)</w:t>
      </w:r>
    </w:p>
    <w:p w:rsidR="00E14AD7" w:rsidRPr="00D74FE6" w:rsidRDefault="00E14AD7" w:rsidP="00DC5710">
      <w:pPr>
        <w:pStyle w:val="a3"/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>оскорбления (</w:t>
      </w:r>
      <w:proofErr w:type="gramStart"/>
      <w:r w:rsidRPr="00D74FE6">
        <w:rPr>
          <w:rFonts w:ascii="Times New Roman" w:hAnsi="Times New Roman" w:cs="Times New Roman"/>
          <w:sz w:val="28"/>
          <w:szCs w:val="28"/>
        </w:rPr>
        <w:t>жир-трест</w:t>
      </w:r>
      <w:proofErr w:type="gramEnd"/>
      <w:r w:rsidRPr="00D74FE6">
        <w:rPr>
          <w:rFonts w:ascii="Times New Roman" w:hAnsi="Times New Roman" w:cs="Times New Roman"/>
          <w:sz w:val="28"/>
          <w:szCs w:val="28"/>
        </w:rPr>
        <w:t xml:space="preserve">, урод, </w:t>
      </w:r>
      <w:proofErr w:type="spellStart"/>
      <w:r w:rsidRPr="00D74FE6">
        <w:rPr>
          <w:rFonts w:ascii="Times New Roman" w:hAnsi="Times New Roman" w:cs="Times New Roman"/>
          <w:sz w:val="28"/>
          <w:szCs w:val="28"/>
        </w:rPr>
        <w:t>дебил</w:t>
      </w:r>
      <w:proofErr w:type="spellEnd"/>
      <w:r w:rsidRPr="00D74FE6">
        <w:rPr>
          <w:rFonts w:ascii="Times New Roman" w:hAnsi="Times New Roman" w:cs="Times New Roman"/>
          <w:sz w:val="28"/>
          <w:szCs w:val="28"/>
        </w:rPr>
        <w:t>)</w:t>
      </w:r>
    </w:p>
    <w:p w:rsidR="00E14AD7" w:rsidRPr="00D74FE6" w:rsidRDefault="00E14AD7" w:rsidP="00DC5710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 xml:space="preserve">2.  физическая </w:t>
      </w:r>
    </w:p>
    <w:p w:rsidR="00E14AD7" w:rsidRPr="00D74FE6" w:rsidRDefault="00E14AD7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 xml:space="preserve">косвенная: </w:t>
      </w:r>
    </w:p>
    <w:p w:rsidR="00E14AD7" w:rsidRPr="00D74FE6" w:rsidRDefault="00E14AD7" w:rsidP="00DC5710">
      <w:pPr>
        <w:pStyle w:val="a3"/>
        <w:numPr>
          <w:ilvl w:val="0"/>
          <w:numId w:val="4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lastRenderedPageBreak/>
        <w:t xml:space="preserve">разрушение продуктов деятельности (сломать постройку </w:t>
      </w:r>
      <w:proofErr w:type="gramStart"/>
      <w:r w:rsidRPr="00D74FE6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D74FE6">
        <w:rPr>
          <w:rFonts w:ascii="Times New Roman" w:hAnsi="Times New Roman" w:cs="Times New Roman"/>
          <w:sz w:val="28"/>
          <w:szCs w:val="28"/>
        </w:rPr>
        <w:t>)</w:t>
      </w:r>
    </w:p>
    <w:p w:rsidR="00E14AD7" w:rsidRPr="00D74FE6" w:rsidRDefault="00E14AD7" w:rsidP="00DC5710">
      <w:pPr>
        <w:pStyle w:val="a3"/>
        <w:numPr>
          <w:ilvl w:val="0"/>
          <w:numId w:val="4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 xml:space="preserve">уничтожение и порча чужих вещей (с силой бросать машинку и </w:t>
      </w:r>
      <w:proofErr w:type="gramStart"/>
      <w:r w:rsidRPr="00D74FE6">
        <w:rPr>
          <w:rFonts w:ascii="Times New Roman" w:hAnsi="Times New Roman" w:cs="Times New Roman"/>
          <w:sz w:val="28"/>
          <w:szCs w:val="28"/>
        </w:rPr>
        <w:t>смотреть</w:t>
      </w:r>
      <w:proofErr w:type="gramEnd"/>
      <w:r w:rsidRPr="00D74FE6">
        <w:rPr>
          <w:rFonts w:ascii="Times New Roman" w:hAnsi="Times New Roman" w:cs="Times New Roman"/>
          <w:sz w:val="28"/>
          <w:szCs w:val="28"/>
        </w:rPr>
        <w:t xml:space="preserve"> как другой плачет)</w:t>
      </w:r>
    </w:p>
    <w:p w:rsidR="00E14AD7" w:rsidRPr="00D74FE6" w:rsidRDefault="00E14AD7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>прямая:</w:t>
      </w:r>
    </w:p>
    <w:p w:rsidR="005B70A0" w:rsidRPr="00D74FE6" w:rsidRDefault="005B70A0" w:rsidP="00DC5710">
      <w:pPr>
        <w:pStyle w:val="a3"/>
        <w:numPr>
          <w:ilvl w:val="0"/>
          <w:numId w:val="5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FE6">
        <w:rPr>
          <w:rFonts w:ascii="Times New Roman" w:hAnsi="Times New Roman" w:cs="Times New Roman"/>
          <w:sz w:val="28"/>
          <w:szCs w:val="28"/>
        </w:rPr>
        <w:t>символическая</w:t>
      </w:r>
      <w:proofErr w:type="gramEnd"/>
      <w:r w:rsidRPr="00D74FE6">
        <w:rPr>
          <w:rFonts w:ascii="Times New Roman" w:hAnsi="Times New Roman" w:cs="Times New Roman"/>
          <w:sz w:val="28"/>
          <w:szCs w:val="28"/>
        </w:rPr>
        <w:t xml:space="preserve"> (показать кулак, жест)</w:t>
      </w:r>
    </w:p>
    <w:p w:rsidR="005B70A0" w:rsidRPr="00D74FE6" w:rsidRDefault="005B70A0" w:rsidP="00DC5710">
      <w:pPr>
        <w:pStyle w:val="a3"/>
        <w:numPr>
          <w:ilvl w:val="0"/>
          <w:numId w:val="5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>непосредственное физическое нападение (драка, укусы, царапанье и др.)</w:t>
      </w:r>
    </w:p>
    <w:p w:rsidR="005B70A0" w:rsidRPr="00D74FE6" w:rsidRDefault="005B70A0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 xml:space="preserve">Часто эти появления носят ситуативный характер, чтобы защитить себя и свои интересы, привлечь внимание, достижение своих целей. Но бывают случаи, когда агрессия является самоцелью, а боль других приносит удовлетворение. </w:t>
      </w:r>
    </w:p>
    <w:p w:rsidR="005B70A0" w:rsidRPr="00D74FE6" w:rsidRDefault="005B70A0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 xml:space="preserve">    </w:t>
      </w:r>
      <w:r w:rsidR="00776852" w:rsidRPr="00D74FE6">
        <w:rPr>
          <w:rFonts w:ascii="Times New Roman" w:hAnsi="Times New Roman" w:cs="Times New Roman"/>
          <w:sz w:val="28"/>
          <w:szCs w:val="28"/>
        </w:rPr>
        <w:t xml:space="preserve">Все это происходит из-за внутреннего ощущения одиночества, фиксированности на себе, ожидание враждебности со стороны других, не умение увидеть и понять чувства других. Весь для них угроза. </w:t>
      </w:r>
    </w:p>
    <w:p w:rsidR="00776852" w:rsidRPr="00D74FE6" w:rsidRDefault="00776852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 xml:space="preserve">Работа с такими детьми должны строиться на формировании способности увидеть и понимать чувства других, преодоление внутренней изоляции. </w:t>
      </w:r>
    </w:p>
    <w:p w:rsidR="00776852" w:rsidRPr="00D74FE6" w:rsidRDefault="00776852" w:rsidP="00DC5710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FE6"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E14AD7" w:rsidRPr="00D74FE6" w:rsidRDefault="00776852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 xml:space="preserve">Для агрессивных детей можно </w:t>
      </w:r>
      <w:r w:rsidR="007246A3" w:rsidRPr="00D74FE6">
        <w:rPr>
          <w:rFonts w:ascii="Times New Roman" w:hAnsi="Times New Roman" w:cs="Times New Roman"/>
          <w:sz w:val="28"/>
          <w:szCs w:val="28"/>
        </w:rPr>
        <w:t xml:space="preserve">использовать ряд игр, в которых он может выразить агрессию, но </w:t>
      </w:r>
      <w:proofErr w:type="spellStart"/>
      <w:r w:rsidR="007246A3" w:rsidRPr="00D74FE6">
        <w:rPr>
          <w:rFonts w:ascii="Times New Roman" w:hAnsi="Times New Roman" w:cs="Times New Roman"/>
          <w:sz w:val="28"/>
          <w:szCs w:val="28"/>
        </w:rPr>
        <w:t>социально-приемлимым</w:t>
      </w:r>
      <w:proofErr w:type="spellEnd"/>
      <w:r w:rsidR="007246A3" w:rsidRPr="00D74FE6">
        <w:rPr>
          <w:rFonts w:ascii="Times New Roman" w:hAnsi="Times New Roman" w:cs="Times New Roman"/>
          <w:sz w:val="28"/>
          <w:szCs w:val="28"/>
        </w:rPr>
        <w:t xml:space="preserve"> способом</w:t>
      </w:r>
    </w:p>
    <w:p w:rsidR="007246A3" w:rsidRPr="00DC5710" w:rsidRDefault="007246A3" w:rsidP="00DC571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DC5710">
        <w:rPr>
          <w:rStyle w:val="a5"/>
          <w:b w:val="0"/>
          <w:i/>
          <w:sz w:val="28"/>
          <w:szCs w:val="28"/>
        </w:rPr>
        <w:t>«Обстрел снежками»</w:t>
      </w:r>
    </w:p>
    <w:p w:rsidR="007246A3" w:rsidRPr="00D74FE6" w:rsidRDefault="007246A3" w:rsidP="00DC5710">
      <w:pPr>
        <w:pStyle w:val="a4"/>
        <w:shd w:val="clear" w:color="auto" w:fill="FFFFFF"/>
        <w:spacing w:before="123" w:beforeAutospacing="0" w:after="123" w:afterAutospacing="0" w:line="276" w:lineRule="auto"/>
        <w:ind w:firstLine="709"/>
        <w:jc w:val="both"/>
        <w:rPr>
          <w:sz w:val="28"/>
          <w:szCs w:val="28"/>
        </w:rPr>
      </w:pPr>
      <w:r w:rsidRPr="00D74FE6">
        <w:rPr>
          <w:sz w:val="28"/>
          <w:szCs w:val="28"/>
        </w:rPr>
        <w:t xml:space="preserve">Заготовьте с ребенком «снаряды»: в качестве снежков можно использовать скомканную бумагу. Бросайтесь друг в друга бумажными снежками, не забывая прятаться в укрытия и </w:t>
      </w:r>
      <w:proofErr w:type="spellStart"/>
      <w:r w:rsidRPr="00D74FE6">
        <w:rPr>
          <w:sz w:val="28"/>
          <w:szCs w:val="28"/>
        </w:rPr>
        <w:t>уворачиваться</w:t>
      </w:r>
      <w:proofErr w:type="spellEnd"/>
      <w:r w:rsidRPr="00D74FE6">
        <w:rPr>
          <w:sz w:val="28"/>
          <w:szCs w:val="28"/>
        </w:rPr>
        <w:t xml:space="preserve"> от «снарядов» соперника. </w:t>
      </w:r>
      <w:proofErr w:type="gramStart"/>
      <w:r w:rsidRPr="00D74FE6">
        <w:rPr>
          <w:sz w:val="28"/>
          <w:szCs w:val="28"/>
        </w:rPr>
        <w:t>Дети такую «</w:t>
      </w:r>
      <w:proofErr w:type="spellStart"/>
      <w:r w:rsidRPr="00D74FE6">
        <w:rPr>
          <w:sz w:val="28"/>
          <w:szCs w:val="28"/>
        </w:rPr>
        <w:t>войнушку</w:t>
      </w:r>
      <w:proofErr w:type="spellEnd"/>
      <w:r w:rsidRPr="00D74FE6">
        <w:rPr>
          <w:sz w:val="28"/>
          <w:szCs w:val="28"/>
        </w:rPr>
        <w:t>» очень любят и готовы играть в нее очень долго.</w:t>
      </w:r>
      <w:proofErr w:type="gramEnd"/>
    </w:p>
    <w:p w:rsidR="007246A3" w:rsidRPr="00DC5710" w:rsidRDefault="007246A3" w:rsidP="00DC571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DC5710">
        <w:rPr>
          <w:rStyle w:val="a5"/>
          <w:b w:val="0"/>
          <w:i/>
          <w:sz w:val="28"/>
          <w:szCs w:val="28"/>
        </w:rPr>
        <w:t>«Катаем мячик»</w:t>
      </w:r>
    </w:p>
    <w:p w:rsidR="007246A3" w:rsidRPr="00D74FE6" w:rsidRDefault="007246A3" w:rsidP="00DC5710">
      <w:pPr>
        <w:pStyle w:val="a4"/>
        <w:shd w:val="clear" w:color="auto" w:fill="FFFFFF"/>
        <w:spacing w:before="123" w:beforeAutospacing="0" w:after="123" w:afterAutospacing="0" w:line="276" w:lineRule="auto"/>
        <w:ind w:firstLine="709"/>
        <w:jc w:val="both"/>
        <w:rPr>
          <w:sz w:val="28"/>
          <w:szCs w:val="28"/>
        </w:rPr>
      </w:pPr>
      <w:r w:rsidRPr="00D74FE6">
        <w:rPr>
          <w:sz w:val="28"/>
          <w:szCs w:val="28"/>
        </w:rPr>
        <w:t>Берем теннисный мячик и укладываем его на поверхность так, чтобы он никуда не укатывался. Задача ребенка – дуть на мяч, чтобы тот сдвинулся с места. В более сложном варианте можно придумывать разные траектории и пытаться силой дуновения катить мячик именно по ним. Глубокий выдох, который неизбежен в такой игре, очень хорошо расслабляет все мышцы и успокаивает, поэтому дыхательные упражнения очень эффективны при работе с агрессией.</w:t>
      </w:r>
    </w:p>
    <w:p w:rsidR="007246A3" w:rsidRPr="00D74FE6" w:rsidRDefault="007246A3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AD7" w:rsidRPr="00D74FE6" w:rsidRDefault="007246A3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lastRenderedPageBreak/>
        <w:t>Когда ребенок находится в спокойном состоянии, будут полезны такие игры как</w:t>
      </w:r>
      <w:proofErr w:type="gramStart"/>
      <w:r w:rsidRPr="00D74FE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4FE6">
        <w:rPr>
          <w:rFonts w:ascii="Times New Roman" w:hAnsi="Times New Roman" w:cs="Times New Roman"/>
          <w:sz w:val="28"/>
          <w:szCs w:val="28"/>
        </w:rPr>
        <w:t xml:space="preserve"> слепой и поводырь, пилот и диспетчер, пойми без слов. </w:t>
      </w:r>
    </w:p>
    <w:p w:rsidR="007246A3" w:rsidRPr="00D74FE6" w:rsidRDefault="00E158B4" w:rsidP="00DC5710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FE6">
        <w:rPr>
          <w:rFonts w:ascii="Times New Roman" w:hAnsi="Times New Roman" w:cs="Times New Roman"/>
          <w:b/>
          <w:sz w:val="28"/>
          <w:szCs w:val="28"/>
        </w:rPr>
        <w:t>Застенчивость.</w:t>
      </w:r>
    </w:p>
    <w:p w:rsidR="00E158B4" w:rsidRPr="00D74FE6" w:rsidRDefault="00E158B4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>Застенчивость является одной из распространенных проблем в общении и порождает ряд трудностей: проблема познакомиться с новыми людьми, отрицательные эмоциональные состояния в ходе общения, трудности в выражении своего мнения, излишняя сдержанность, неумелое представление себя в присутствии других людей. Застенчивость появляется у многих в возрасте 3 лет</w:t>
      </w:r>
      <w:r w:rsidR="00E812FB" w:rsidRPr="00D74FE6">
        <w:rPr>
          <w:rFonts w:ascii="Times New Roman" w:hAnsi="Times New Roman" w:cs="Times New Roman"/>
          <w:sz w:val="28"/>
          <w:szCs w:val="28"/>
        </w:rPr>
        <w:t xml:space="preserve"> </w:t>
      </w:r>
      <w:r w:rsidRPr="00D74FE6">
        <w:rPr>
          <w:rFonts w:ascii="Times New Roman" w:hAnsi="Times New Roman" w:cs="Times New Roman"/>
          <w:sz w:val="28"/>
          <w:szCs w:val="28"/>
        </w:rPr>
        <w:t>и сохраняется на протяжении дошкольного детства.</w:t>
      </w:r>
      <w:r w:rsidR="00E812FB" w:rsidRPr="00D74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2FB" w:rsidRPr="00D74FE6" w:rsidRDefault="00E812FB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 xml:space="preserve"> Застенчивых людей отличает повышенная чувствительность к</w:t>
      </w:r>
      <w:r w:rsidR="00634B12" w:rsidRPr="00D74FE6">
        <w:rPr>
          <w:rFonts w:ascii="Times New Roman" w:hAnsi="Times New Roman" w:cs="Times New Roman"/>
          <w:sz w:val="28"/>
          <w:szCs w:val="28"/>
        </w:rPr>
        <w:t xml:space="preserve"> оценке взрослого (как реальной</w:t>
      </w:r>
      <w:r w:rsidRPr="00D74FE6">
        <w:rPr>
          <w:rFonts w:ascii="Times New Roman" w:hAnsi="Times New Roman" w:cs="Times New Roman"/>
          <w:sz w:val="28"/>
          <w:szCs w:val="28"/>
        </w:rPr>
        <w:t>, так и ожидаемой)</w:t>
      </w:r>
      <w:r w:rsidR="00634B12" w:rsidRPr="00D74FE6">
        <w:rPr>
          <w:rFonts w:ascii="Times New Roman" w:hAnsi="Times New Roman" w:cs="Times New Roman"/>
          <w:sz w:val="28"/>
          <w:szCs w:val="28"/>
        </w:rPr>
        <w:t xml:space="preserve">. </w:t>
      </w:r>
      <w:r w:rsidRPr="00D74FE6">
        <w:rPr>
          <w:rFonts w:ascii="Times New Roman" w:hAnsi="Times New Roman" w:cs="Times New Roman"/>
          <w:sz w:val="28"/>
          <w:szCs w:val="28"/>
        </w:rPr>
        <w:t>Ребенок ведет себя скованно в ситуациях, в которых ожидает свой неуспех.  В целом такие дети доброжелательно относятся к другим</w:t>
      </w:r>
      <w:r w:rsidR="00C97452" w:rsidRPr="00D74FE6">
        <w:rPr>
          <w:rFonts w:ascii="Times New Roman" w:hAnsi="Times New Roman" w:cs="Times New Roman"/>
          <w:sz w:val="28"/>
          <w:szCs w:val="28"/>
        </w:rPr>
        <w:t>. Ребенок с интересо</w:t>
      </w:r>
      <w:r w:rsidR="00634B12" w:rsidRPr="00D74FE6">
        <w:rPr>
          <w:rFonts w:ascii="Times New Roman" w:hAnsi="Times New Roman" w:cs="Times New Roman"/>
          <w:sz w:val="28"/>
          <w:szCs w:val="28"/>
        </w:rPr>
        <w:t>м</w:t>
      </w:r>
      <w:r w:rsidR="00C97452" w:rsidRPr="00D74FE6">
        <w:rPr>
          <w:rFonts w:ascii="Times New Roman" w:hAnsi="Times New Roman" w:cs="Times New Roman"/>
          <w:sz w:val="28"/>
          <w:szCs w:val="28"/>
        </w:rPr>
        <w:t xml:space="preserve"> слушает взрослого, смотрит ему в глаза, но упорно молчит и отводит взгляд, как только его спр</w:t>
      </w:r>
      <w:r w:rsidR="00634B12" w:rsidRPr="00D74FE6">
        <w:rPr>
          <w:rFonts w:ascii="Times New Roman" w:hAnsi="Times New Roman" w:cs="Times New Roman"/>
          <w:sz w:val="28"/>
          <w:szCs w:val="28"/>
        </w:rPr>
        <w:t>о</w:t>
      </w:r>
      <w:r w:rsidR="00C97452" w:rsidRPr="00D74FE6">
        <w:rPr>
          <w:rFonts w:ascii="Times New Roman" w:hAnsi="Times New Roman" w:cs="Times New Roman"/>
          <w:sz w:val="28"/>
          <w:szCs w:val="28"/>
        </w:rPr>
        <w:t xml:space="preserve">сят что-либо. </w:t>
      </w:r>
    </w:p>
    <w:p w:rsidR="007C06F7" w:rsidRPr="00D74FE6" w:rsidRDefault="00634B12" w:rsidP="00DC5710">
      <w:pPr>
        <w:spacing w:line="276" w:lineRule="auto"/>
        <w:ind w:firstLine="709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D74FE6">
        <w:rPr>
          <w:rStyle w:val="c4"/>
          <w:rFonts w:ascii="Times New Roman" w:hAnsi="Times New Roman" w:cs="Times New Roman"/>
          <w:sz w:val="28"/>
          <w:szCs w:val="28"/>
        </w:rPr>
        <w:t xml:space="preserve"> Застенчивый ребенок, с одной стороны, хорошо относится к другим людям, стремится к  общению, а с другой </w:t>
      </w:r>
      <w:proofErr w:type="gramStart"/>
      <w:r w:rsidRPr="00D74FE6">
        <w:rPr>
          <w:rStyle w:val="c4"/>
          <w:rFonts w:ascii="Times New Roman" w:hAnsi="Times New Roman" w:cs="Times New Roman"/>
          <w:sz w:val="28"/>
          <w:szCs w:val="28"/>
        </w:rPr>
        <w:t>–н</w:t>
      </w:r>
      <w:proofErr w:type="gramEnd"/>
      <w:r w:rsidRPr="00D74FE6">
        <w:rPr>
          <w:rStyle w:val="c4"/>
          <w:rFonts w:ascii="Times New Roman" w:hAnsi="Times New Roman" w:cs="Times New Roman"/>
          <w:sz w:val="28"/>
          <w:szCs w:val="28"/>
        </w:rPr>
        <w:t xml:space="preserve">е решается проявить себя и свои потребности. </w:t>
      </w:r>
    </w:p>
    <w:p w:rsidR="00634B12" w:rsidRPr="00D74FE6" w:rsidRDefault="00634B12" w:rsidP="00DC5710">
      <w:pPr>
        <w:spacing w:line="276" w:lineRule="auto"/>
        <w:ind w:firstLine="709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"Быстрые ответы"</w:t>
      </w: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снимает торможение, возникающее при неожиданных вопросах, развивает находчивость, смекалку.</w:t>
      </w: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игры: игровое пространство заранее разделяется предметами на две части. В одной из них находится взрослый, в другой несколько детей, стоящих рядом. Ведущий задает поочередно каждому малышу легкие для них вопросы и ждет ответа, считая вслух: 1-2-3 (можно спросить ребенка, как его зовут, сколько ему лет, кто его друг, какого цвета крокодил). Дети могут отвечать на вопросы как угодно - и серьезно, и шутливо. Можно задать такие вопросы: "Почему лягушки скачут?", "Почему мороженое холодное?", "Почему крокодил зеленый?". При любом подходящем ответе ребенок делает шаг вперед. Таким образом, </w:t>
      </w:r>
      <w:proofErr w:type="gramStart"/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отвечающий</w:t>
      </w:r>
      <w:proofErr w:type="gramEnd"/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опережает других детей.</w:t>
      </w: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Комментарий: ведущий должен незаметно направлять игру так, чтобы не допускать чрезмерного опережения или отставания малышей. Особое внимание следует уделить застенчивому ребенку, помогая ему двигаться вровень с другими. Необходимо создать такие условия, чтобы он обязательно хотя бы раз выиграл. Успех среди сверстников и взрослых окрыляет, заставляет поверить в свои силы и стать более уверенным.</w:t>
      </w: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«Разговор с глухой бабушкой»</w:t>
      </w: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Ребенок разговаривает с глухой бабушкой. Она говорит, а он объясняется с ней жестами, потому что бабушка ничего не слышит. Естественно, игра с детьми школьного возраста должна больше усложняться и окрашиваться юмором. Например, четырехлетнему малышу достаточно просто показать, где лежат бабушкины очки, а </w:t>
      </w:r>
      <w:r w:rsidR="0014625C" w:rsidRPr="00D74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дошкольник</w:t>
      </w: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способен изобразить жестами и сами</w:t>
      </w:r>
      <w:r w:rsidR="0014625C" w:rsidRPr="00D74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очки и то, что они сломались. В этой игре </w:t>
      </w: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вариантов может быть великое множество. Все зависит от вашей коллективной фантазии.</w:t>
      </w:r>
    </w:p>
    <w:p w:rsidR="00634B12" w:rsidRPr="00634B12" w:rsidRDefault="0014625C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игры:</w:t>
      </w: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открывает внуку дверь.</w:t>
      </w: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Бабушка: Ты где пропадал, озорник?</w:t>
      </w: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Внук жестами показывает, что он играл в футбол.</w:t>
      </w: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Бабушка: Ну и как настроение?</w:t>
      </w: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Внук поднимает большой палец кверху - дескать, отлично.</w:t>
      </w: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Бабушка: А почему ты хромаешь?</w:t>
      </w: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Внук машет рукой: дескать, пустяки, не обращай внимания.</w:t>
      </w: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Бабушка: Нет, все-таки... Ты что, упал?</w:t>
      </w: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Внук показывает без слов, как он ловил мяч и упал, расшибив коленку. Ему было больно, но он не подавал виду.</w:t>
      </w: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4B12" w:rsidRPr="00634B12" w:rsidRDefault="00634B12" w:rsidP="00DC571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простой прием для создания </w:t>
      </w:r>
      <w:proofErr w:type="gramStart"/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комических ситуаций</w:t>
      </w:r>
      <w:proofErr w:type="gramEnd"/>
      <w:r w:rsidRPr="0063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если внук о чем-то просит бабушку жестами, а она понимает его неправильно и делает не то. Здесь, разумеется, очень многое зависит от находчивости и артистизма взрослого. Помните: чем больше будет в игре юмора, тем скорее ваш ребенок расслабится и раскрепостится.</w:t>
      </w:r>
    </w:p>
    <w:p w:rsidR="00634B12" w:rsidRPr="00D74FE6" w:rsidRDefault="00634B12" w:rsidP="00DC5710">
      <w:pPr>
        <w:spacing w:line="276" w:lineRule="auto"/>
        <w:ind w:firstLine="709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FA4447" w:rsidRPr="005E20C2" w:rsidRDefault="009D654A" w:rsidP="00DC5710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FE6">
        <w:rPr>
          <w:rStyle w:val="c4"/>
          <w:rFonts w:ascii="Times New Roman" w:hAnsi="Times New Roman" w:cs="Times New Roman"/>
          <w:b/>
          <w:sz w:val="28"/>
          <w:szCs w:val="28"/>
        </w:rPr>
        <w:t>Дети с задержкой психического развития.</w:t>
      </w:r>
    </w:p>
    <w:p w:rsidR="00FA4447" w:rsidRPr="00D74FE6" w:rsidRDefault="009D654A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Style w:val="c4"/>
          <w:rFonts w:ascii="Times New Roman" w:hAnsi="Times New Roman" w:cs="Times New Roman"/>
          <w:sz w:val="28"/>
          <w:szCs w:val="28"/>
        </w:rPr>
        <w:t xml:space="preserve">Дети с задержкой психического развития имеют свои специфические особенности, но есть ряд общих характерных черт, которые отличают </w:t>
      </w:r>
      <w:proofErr w:type="spellStart"/>
      <w:r w:rsidRPr="00D74FE6">
        <w:rPr>
          <w:rStyle w:val="c4"/>
          <w:rFonts w:ascii="Times New Roman" w:hAnsi="Times New Roman" w:cs="Times New Roman"/>
          <w:sz w:val="28"/>
          <w:szCs w:val="28"/>
        </w:rPr>
        <w:t>такиех</w:t>
      </w:r>
      <w:proofErr w:type="spellEnd"/>
      <w:r w:rsidRPr="00D74FE6">
        <w:rPr>
          <w:rStyle w:val="c4"/>
          <w:rFonts w:ascii="Times New Roman" w:hAnsi="Times New Roman" w:cs="Times New Roman"/>
          <w:sz w:val="28"/>
          <w:szCs w:val="28"/>
        </w:rPr>
        <w:t xml:space="preserve"> детей. </w:t>
      </w:r>
      <w:r w:rsidR="00FA4447" w:rsidRPr="00D74FE6">
        <w:rPr>
          <w:rFonts w:ascii="Times New Roman" w:hAnsi="Times New Roman" w:cs="Times New Roman"/>
          <w:sz w:val="28"/>
          <w:szCs w:val="28"/>
        </w:rPr>
        <w:t xml:space="preserve"> Они менее активны, безынициативны, у них слабо выражены познавательные интересы, в отличи</w:t>
      </w:r>
      <w:proofErr w:type="gramStart"/>
      <w:r w:rsidR="00FA4447" w:rsidRPr="00D74FE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A4447" w:rsidRPr="00D74FE6">
        <w:rPr>
          <w:rFonts w:ascii="Times New Roman" w:hAnsi="Times New Roman" w:cs="Times New Roman"/>
          <w:sz w:val="28"/>
          <w:szCs w:val="28"/>
        </w:rPr>
        <w:t xml:space="preserve"> от их нормально развивающихся сверстников; - дети значительно отстают по уровню </w:t>
      </w:r>
      <w:proofErr w:type="spellStart"/>
      <w:r w:rsidR="00FA4447" w:rsidRPr="00D74FE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FA4447" w:rsidRPr="00D74FE6">
        <w:rPr>
          <w:rFonts w:ascii="Times New Roman" w:hAnsi="Times New Roman" w:cs="Times New Roman"/>
          <w:sz w:val="28"/>
          <w:szCs w:val="28"/>
        </w:rPr>
        <w:t xml:space="preserve"> регуляции и </w:t>
      </w:r>
      <w:proofErr w:type="spellStart"/>
      <w:r w:rsidR="00FA4447" w:rsidRPr="00D74FE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FA4447" w:rsidRPr="00D74FE6">
        <w:rPr>
          <w:rFonts w:ascii="Times New Roman" w:hAnsi="Times New Roman" w:cs="Times New Roman"/>
          <w:sz w:val="28"/>
          <w:szCs w:val="28"/>
        </w:rPr>
        <w:t xml:space="preserve"> поведения. Поэтому они не могут длительное время сосредоточиться на каком-либо одном занятии; - ведущая игровая деятельность у них тоже еще недостаточно сформирована; - отмечается недоразвитие эмоционально-волевой сферы, которое проявляется в примитивности эмоций и частой смене настроения; - дети данной категории значител</w:t>
      </w:r>
      <w:r w:rsidRPr="00D74FE6">
        <w:rPr>
          <w:rFonts w:ascii="Times New Roman" w:hAnsi="Times New Roman" w:cs="Times New Roman"/>
          <w:sz w:val="28"/>
          <w:szCs w:val="28"/>
        </w:rPr>
        <w:t xml:space="preserve">ьно отстают в речевом развитии. </w:t>
      </w:r>
      <w:r w:rsidR="00FA4447" w:rsidRPr="00D74FE6">
        <w:rPr>
          <w:rFonts w:ascii="Times New Roman" w:hAnsi="Times New Roman" w:cs="Times New Roman"/>
          <w:sz w:val="28"/>
          <w:szCs w:val="28"/>
        </w:rPr>
        <w:t xml:space="preserve">Проявляется это в узком, ограниченном словаре, в недостаточном уровне </w:t>
      </w:r>
      <w:proofErr w:type="spellStart"/>
      <w:r w:rsidR="00FA4447" w:rsidRPr="00D74FE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FA4447" w:rsidRPr="00D74FE6">
        <w:rPr>
          <w:rFonts w:ascii="Times New Roman" w:hAnsi="Times New Roman" w:cs="Times New Roman"/>
          <w:sz w:val="28"/>
          <w:szCs w:val="28"/>
        </w:rPr>
        <w:t xml:space="preserve"> </w:t>
      </w:r>
      <w:r w:rsidR="00FA4447" w:rsidRPr="00D74FE6">
        <w:rPr>
          <w:rFonts w:ascii="Times New Roman" w:hAnsi="Times New Roman" w:cs="Times New Roman"/>
          <w:sz w:val="28"/>
          <w:szCs w:val="28"/>
        </w:rPr>
        <w:lastRenderedPageBreak/>
        <w:t xml:space="preserve">грамматического строя, в наличии недостатков произношения и </w:t>
      </w:r>
      <w:proofErr w:type="spellStart"/>
      <w:r w:rsidR="00FA4447" w:rsidRPr="00D74FE6">
        <w:rPr>
          <w:rFonts w:ascii="Times New Roman" w:hAnsi="Times New Roman" w:cs="Times New Roman"/>
          <w:sz w:val="28"/>
          <w:szCs w:val="28"/>
        </w:rPr>
        <w:t>звукоразличения</w:t>
      </w:r>
      <w:proofErr w:type="spellEnd"/>
      <w:r w:rsidR="00FA4447" w:rsidRPr="00D74FE6">
        <w:rPr>
          <w:rFonts w:ascii="Times New Roman" w:hAnsi="Times New Roman" w:cs="Times New Roman"/>
          <w:sz w:val="28"/>
          <w:szCs w:val="28"/>
        </w:rPr>
        <w:t>, а так</w:t>
      </w:r>
      <w:r w:rsidRPr="00D74FE6">
        <w:rPr>
          <w:rFonts w:ascii="Times New Roman" w:hAnsi="Times New Roman" w:cs="Times New Roman"/>
          <w:sz w:val="28"/>
          <w:szCs w:val="28"/>
        </w:rPr>
        <w:t xml:space="preserve">же в низкой речевой активности. </w:t>
      </w:r>
    </w:p>
    <w:p w:rsidR="00FA4447" w:rsidRPr="00D74FE6" w:rsidRDefault="009D654A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>Э</w:t>
      </w:r>
      <w:r w:rsidR="00FA4447" w:rsidRPr="00D74FE6">
        <w:rPr>
          <w:rFonts w:ascii="Times New Roman" w:hAnsi="Times New Roman" w:cs="Times New Roman"/>
          <w:sz w:val="28"/>
          <w:szCs w:val="28"/>
        </w:rPr>
        <w:t>моционально-волев</w:t>
      </w:r>
      <w:r w:rsidRPr="00D74FE6">
        <w:rPr>
          <w:rFonts w:ascii="Times New Roman" w:hAnsi="Times New Roman" w:cs="Times New Roman"/>
          <w:sz w:val="28"/>
          <w:szCs w:val="28"/>
        </w:rPr>
        <w:t>ая</w:t>
      </w:r>
      <w:r w:rsidR="00FA4447" w:rsidRPr="00D74FE6">
        <w:rPr>
          <w:rFonts w:ascii="Times New Roman" w:hAnsi="Times New Roman" w:cs="Times New Roman"/>
          <w:sz w:val="28"/>
          <w:szCs w:val="28"/>
        </w:rPr>
        <w:t xml:space="preserve"> сфер</w:t>
      </w:r>
      <w:r w:rsidRPr="00D74FE6">
        <w:rPr>
          <w:rFonts w:ascii="Times New Roman" w:hAnsi="Times New Roman" w:cs="Times New Roman"/>
          <w:sz w:val="28"/>
          <w:szCs w:val="28"/>
        </w:rPr>
        <w:t>а</w:t>
      </w:r>
      <w:r w:rsidR="00FA4447" w:rsidRPr="00D74FE6">
        <w:rPr>
          <w:rFonts w:ascii="Times New Roman" w:hAnsi="Times New Roman" w:cs="Times New Roman"/>
          <w:sz w:val="28"/>
          <w:szCs w:val="28"/>
        </w:rPr>
        <w:t xml:space="preserve"> </w:t>
      </w:r>
      <w:r w:rsidR="00D74FE6" w:rsidRPr="00D74FE6">
        <w:rPr>
          <w:rFonts w:ascii="Times New Roman" w:hAnsi="Times New Roman" w:cs="Times New Roman"/>
          <w:sz w:val="28"/>
          <w:szCs w:val="28"/>
        </w:rPr>
        <w:t>характеризуе</w:t>
      </w:r>
      <w:r w:rsidR="00FA4447" w:rsidRPr="00D74FE6">
        <w:rPr>
          <w:rFonts w:ascii="Times New Roman" w:hAnsi="Times New Roman" w:cs="Times New Roman"/>
          <w:sz w:val="28"/>
          <w:szCs w:val="28"/>
        </w:rPr>
        <w:t>тся слабой заинтересованностью детей в оценке своей деятельности, а так же отсутствием живости и яркости эмоций. В игровой деятельности проявляется бедность воображения и игровых сюжетов, определенная монотонность и однообразие действий, преобладание компонента</w:t>
      </w:r>
      <w:r w:rsidR="00D74FE6" w:rsidRPr="00D74FE6">
        <w:rPr>
          <w:rFonts w:ascii="Times New Roman" w:hAnsi="Times New Roman" w:cs="Times New Roman"/>
          <w:sz w:val="28"/>
          <w:szCs w:val="28"/>
        </w:rPr>
        <w:t xml:space="preserve"> двигательной расторможенности.</w:t>
      </w:r>
    </w:p>
    <w:p w:rsidR="00F72ABF" w:rsidRPr="00D74FE6" w:rsidRDefault="00FA4447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E6">
        <w:rPr>
          <w:rFonts w:ascii="Times New Roman" w:hAnsi="Times New Roman" w:cs="Times New Roman"/>
          <w:sz w:val="28"/>
          <w:szCs w:val="28"/>
        </w:rPr>
        <w:t>Незрелость эмоционально-волевой сферы детей с задержкой психического развития обуславливает своеобразие формирования их поведения и личностных особенностей. Страдает сфера социальных эмоций, дети не готовы к дружеским и доверительным отношениям с близкими взрослыми, со сверстниками, слабо ориентируются в нравственно-этических нормах поведения.</w:t>
      </w:r>
    </w:p>
    <w:p w:rsidR="00F72ABF" w:rsidRPr="00D74FE6" w:rsidRDefault="00D74FE6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41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  <w:r w:rsidRPr="00D74FE6">
        <w:rPr>
          <w:rFonts w:ascii="Times New Roman" w:hAnsi="Times New Roman" w:cs="Times New Roman"/>
          <w:sz w:val="28"/>
          <w:szCs w:val="28"/>
        </w:rPr>
        <w:t xml:space="preserve">: </w:t>
      </w:r>
      <w:r w:rsidRPr="00C84741">
        <w:rPr>
          <w:rFonts w:ascii="Times New Roman" w:hAnsi="Times New Roman" w:cs="Times New Roman"/>
          <w:i/>
          <w:sz w:val="28"/>
          <w:szCs w:val="28"/>
        </w:rPr>
        <w:t>«Связующая нить»</w:t>
      </w:r>
      <w:r w:rsidRPr="00D74FE6">
        <w:rPr>
          <w:rFonts w:ascii="Times New Roman" w:hAnsi="Times New Roman" w:cs="Times New Roman"/>
          <w:sz w:val="28"/>
          <w:szCs w:val="28"/>
        </w:rPr>
        <w:t xml:space="preserve"> Оборудование: клубок ниток. Дети стоят в кругу, передавая друг другу клубок ниток так, чтобы все, кто уже держали клубок, взялись за нить. Передача клубка сопровождается высказываниями о том, что дети хотели бы пожелать другим. Начинает педагог, показывая тем самым пример. Например: «- Дети, я вам всем желаю хорошего дня и веселого настроения!» Затем педагог обращается к детям, предлагая им, пожелать что-нибудь друг другу. Дети по очереди обращаются друг к другу с пожеланиями, например: «- Я желаю всем найти друзей» или «- Я желаю всем поиграть в интересную игру» или «- Я желаю всем больше улыбаться». Когда клубок вернется к ведущему, дети по просьбе педагога натягивают нить и закрывают глаза, представляя, что они составляют одно целое, что каждый из них важен и значим в этом целом.</w:t>
      </w:r>
    </w:p>
    <w:p w:rsidR="00C84741" w:rsidRDefault="00D74FE6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41">
        <w:rPr>
          <w:rFonts w:ascii="Times New Roman" w:hAnsi="Times New Roman" w:cs="Times New Roman"/>
          <w:i/>
          <w:sz w:val="28"/>
          <w:szCs w:val="28"/>
        </w:rPr>
        <w:t xml:space="preserve"> «Собери чемодан»</w:t>
      </w:r>
      <w:r w:rsidRPr="00D74FE6">
        <w:rPr>
          <w:rFonts w:ascii="Times New Roman" w:hAnsi="Times New Roman" w:cs="Times New Roman"/>
          <w:sz w:val="28"/>
          <w:szCs w:val="28"/>
        </w:rPr>
        <w:t xml:space="preserve"> Участники садятся на свои места. Педагог говорит: «- Представьте себе, что мы отправляемся в путешествие. Давайте собирать чемодан. Подумайте, что можно взять с собой в дорогу». Первый «путешественник» называет предмет, который он возьмет с собой и почему. Например «- Я возьму с собой панаму, чтобы не напечь голову». Второй повторяет тот предмет, который назвал первый ребенок, а затем называет свой предмет и объясняет, почему он нужен. Например: «- Мы возьмем с собой панаму и карту, чтобы не заблудиться». Третий припоминает, что взял второй «путешественник» и добавляет свой предмет и так далее. Например «- Мы возьмем с собой карту и еду, чтобы не быть голодными». Педагог напоминает, что повторяться нельзя. Игру можно усложнить, попросив детей повторять название всех предметов, которые прозвучали до них. Например «- </w:t>
      </w:r>
      <w:r w:rsidRPr="00D74FE6">
        <w:rPr>
          <w:rFonts w:ascii="Times New Roman" w:hAnsi="Times New Roman" w:cs="Times New Roman"/>
          <w:sz w:val="28"/>
          <w:szCs w:val="28"/>
        </w:rPr>
        <w:lastRenderedPageBreak/>
        <w:t>мы возьмем с собой панаму, карту, еду и мяч, чтобы поиграть». И так далее, до тех пор, пока не выскажется каждый «путешественник».</w:t>
      </w:r>
    </w:p>
    <w:p w:rsidR="00D74FE6" w:rsidRDefault="00D74FE6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41">
        <w:rPr>
          <w:rFonts w:ascii="Times New Roman" w:hAnsi="Times New Roman" w:cs="Times New Roman"/>
          <w:i/>
          <w:sz w:val="28"/>
          <w:szCs w:val="28"/>
        </w:rPr>
        <w:t xml:space="preserve"> «Узнай по описанию»</w:t>
      </w:r>
      <w:r w:rsidR="00C84741">
        <w:rPr>
          <w:rFonts w:ascii="Times New Roman" w:hAnsi="Times New Roman" w:cs="Times New Roman"/>
          <w:i/>
          <w:sz w:val="28"/>
          <w:szCs w:val="28"/>
        </w:rPr>
        <w:t>.</w:t>
      </w:r>
      <w:r w:rsidRPr="00D74FE6">
        <w:rPr>
          <w:rFonts w:ascii="Times New Roman" w:hAnsi="Times New Roman" w:cs="Times New Roman"/>
          <w:sz w:val="28"/>
          <w:szCs w:val="28"/>
        </w:rPr>
        <w:t xml:space="preserve"> Дети сидят полукругом. Педагог описывает одного из детей, называя детали его одежды и особенности внешнего вида, например: «- Это девочка. На ней красная юбка, розовая кофта. Волосы у неё светлые, заплетенные в косу». Дети узнают по описанию ребёнка и называют его имя. Например: «- Это Саша!». Педагог задает вопрос: «- Почему вы думаете, что это Саша, а не Лера?». Дети отвечают: «- Это Саша, потому, что у нее розовая кофта». «- Это Саша, потому, что у нее красная юбка». «- Это Саша, потому, что у нее светлые волосы». «- Это Саша, потому что только у нее заплетена коса». И так далее, пока не найдем каждого ребенка по описанию.</w:t>
      </w:r>
    </w:p>
    <w:p w:rsidR="00C84741" w:rsidRDefault="00C84741" w:rsidP="00DC5710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4741" w:rsidRDefault="00C84741" w:rsidP="00DC5710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4741">
        <w:rPr>
          <w:rFonts w:ascii="Times New Roman" w:hAnsi="Times New Roman" w:cs="Times New Roman"/>
          <w:i/>
          <w:sz w:val="28"/>
          <w:szCs w:val="28"/>
        </w:rPr>
        <w:t>Любые народные игры</w:t>
      </w:r>
      <w:proofErr w:type="gramStart"/>
      <w:r w:rsidRPr="00C8474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C8474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южетные, подвижные, с правилами)</w:t>
      </w:r>
    </w:p>
    <w:p w:rsidR="00C84741" w:rsidRPr="00C84741" w:rsidRDefault="00C84741" w:rsidP="00DC5710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654A" w:rsidRPr="00D74FE6" w:rsidRDefault="009D654A" w:rsidP="00DC5710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4"/>
          <w:b/>
          <w:color w:val="000000"/>
          <w:sz w:val="28"/>
          <w:szCs w:val="28"/>
        </w:rPr>
      </w:pPr>
      <w:r w:rsidRPr="00D74FE6">
        <w:rPr>
          <w:rStyle w:val="c4"/>
          <w:b/>
          <w:color w:val="000000"/>
          <w:sz w:val="28"/>
          <w:szCs w:val="28"/>
        </w:rPr>
        <w:t xml:space="preserve">Дети с расстройством  </w:t>
      </w:r>
      <w:proofErr w:type="spellStart"/>
      <w:r w:rsidRPr="00D74FE6">
        <w:rPr>
          <w:rStyle w:val="c4"/>
          <w:b/>
          <w:color w:val="000000"/>
          <w:sz w:val="28"/>
          <w:szCs w:val="28"/>
        </w:rPr>
        <w:t>аутистического</w:t>
      </w:r>
      <w:proofErr w:type="spellEnd"/>
      <w:r w:rsidRPr="00D74FE6">
        <w:rPr>
          <w:rStyle w:val="c4"/>
          <w:b/>
          <w:color w:val="000000"/>
          <w:sz w:val="28"/>
          <w:szCs w:val="28"/>
        </w:rPr>
        <w:t xml:space="preserve"> спектра.</w:t>
      </w:r>
    </w:p>
    <w:p w:rsidR="009D654A" w:rsidRPr="00D74FE6" w:rsidRDefault="009D654A" w:rsidP="00DC5710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4"/>
          <w:color w:val="000000"/>
          <w:sz w:val="28"/>
          <w:szCs w:val="28"/>
        </w:rPr>
      </w:pPr>
    </w:p>
    <w:p w:rsidR="009D654A" w:rsidRPr="00D74FE6" w:rsidRDefault="009D654A" w:rsidP="00DC5710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74FE6">
        <w:rPr>
          <w:rStyle w:val="c4"/>
          <w:color w:val="000000"/>
          <w:sz w:val="28"/>
          <w:szCs w:val="28"/>
        </w:rPr>
        <w:t xml:space="preserve">Особенно затруднено установление контакта с детьми, имеющими </w:t>
      </w:r>
      <w:proofErr w:type="spellStart"/>
      <w:r w:rsidRPr="00D74FE6">
        <w:rPr>
          <w:rStyle w:val="c4"/>
          <w:color w:val="000000"/>
          <w:sz w:val="28"/>
          <w:szCs w:val="28"/>
        </w:rPr>
        <w:t>аутистические</w:t>
      </w:r>
      <w:proofErr w:type="spellEnd"/>
      <w:r w:rsidRPr="00D74FE6">
        <w:rPr>
          <w:rStyle w:val="c4"/>
          <w:color w:val="000000"/>
          <w:sz w:val="28"/>
          <w:szCs w:val="28"/>
        </w:rPr>
        <w:t xml:space="preserve"> черты, у них можно наблюдать недостаточность собственных интересов, низкий уровень коммуникативных умений. Сложней всего именно такую категорию детей включить в совместную деятельность</w:t>
      </w:r>
      <w:r w:rsidR="00C84741">
        <w:rPr>
          <w:rStyle w:val="c4"/>
          <w:color w:val="000000"/>
          <w:sz w:val="28"/>
          <w:szCs w:val="28"/>
        </w:rPr>
        <w:t>.</w:t>
      </w:r>
    </w:p>
    <w:p w:rsidR="009D654A" w:rsidRPr="00D74FE6" w:rsidRDefault="009D654A" w:rsidP="00DC5710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4"/>
          <w:color w:val="000000"/>
          <w:sz w:val="28"/>
          <w:szCs w:val="28"/>
        </w:rPr>
      </w:pPr>
      <w:r w:rsidRPr="00D74FE6">
        <w:rPr>
          <w:rStyle w:val="c4"/>
          <w:color w:val="000000"/>
          <w:sz w:val="28"/>
          <w:szCs w:val="28"/>
        </w:rPr>
        <w:t xml:space="preserve">Поэтому важно в коррекционной работе уже с первых дней пребывания ребенка с </w:t>
      </w:r>
      <w:proofErr w:type="spellStart"/>
      <w:r w:rsidRPr="00D74FE6">
        <w:rPr>
          <w:rStyle w:val="c4"/>
          <w:color w:val="000000"/>
          <w:sz w:val="28"/>
          <w:szCs w:val="28"/>
        </w:rPr>
        <w:t>аутистическим</w:t>
      </w:r>
      <w:proofErr w:type="spellEnd"/>
      <w:r w:rsidRPr="00D74FE6">
        <w:rPr>
          <w:rStyle w:val="c4"/>
          <w:color w:val="000000"/>
          <w:sz w:val="28"/>
          <w:szCs w:val="28"/>
        </w:rPr>
        <w:t xml:space="preserve"> спектром включить его в первоначальный контакт, т.к. это является </w:t>
      </w:r>
      <w:r w:rsidRPr="00D74FE6">
        <w:rPr>
          <w:rStyle w:val="c3"/>
          <w:bCs/>
          <w:color w:val="000000"/>
          <w:sz w:val="28"/>
          <w:szCs w:val="28"/>
        </w:rPr>
        <w:t>стержневым моментом</w:t>
      </w:r>
      <w:r w:rsidRPr="00D74FE6">
        <w:rPr>
          <w:rStyle w:val="c4"/>
          <w:color w:val="000000"/>
          <w:sz w:val="28"/>
          <w:szCs w:val="28"/>
        </w:rPr>
        <w:t xml:space="preserve"> всего </w:t>
      </w:r>
      <w:proofErr w:type="spellStart"/>
      <w:r w:rsidRPr="00D74FE6">
        <w:rPr>
          <w:rStyle w:val="c4"/>
          <w:color w:val="000000"/>
          <w:sz w:val="28"/>
          <w:szCs w:val="28"/>
        </w:rPr>
        <w:t>психокоррекционного</w:t>
      </w:r>
      <w:proofErr w:type="spellEnd"/>
      <w:r w:rsidRPr="00D74FE6">
        <w:rPr>
          <w:rStyle w:val="c4"/>
          <w:color w:val="000000"/>
          <w:sz w:val="28"/>
          <w:szCs w:val="28"/>
        </w:rPr>
        <w:t xml:space="preserve"> процесса. Перед педагогом стоит конкретная задача преодоления страха у </w:t>
      </w:r>
      <w:proofErr w:type="spellStart"/>
      <w:r w:rsidRPr="00D74FE6">
        <w:rPr>
          <w:rStyle w:val="c4"/>
          <w:color w:val="000000"/>
          <w:sz w:val="28"/>
          <w:szCs w:val="28"/>
        </w:rPr>
        <w:t>аутичного</w:t>
      </w:r>
      <w:proofErr w:type="spellEnd"/>
      <w:r w:rsidRPr="00D74FE6">
        <w:rPr>
          <w:rStyle w:val="c4"/>
          <w:color w:val="000000"/>
          <w:sz w:val="28"/>
          <w:szCs w:val="28"/>
        </w:rPr>
        <w:t xml:space="preserve"> ребенка, и это достигается с помощью создания постоянной устойчивой обстановки занятий, поощрением любой даже минимальной активности ребенка.</w:t>
      </w:r>
    </w:p>
    <w:p w:rsidR="00D46784" w:rsidRDefault="00C84741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4741" w:rsidRPr="00D74FE6" w:rsidRDefault="00C84741" w:rsidP="00DC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 с личностными особенностями и особенностями развития нуждаются в индивидуальном подходе и понимании их особенностей взрослым. </w:t>
      </w:r>
      <w:r w:rsidR="007A65DA">
        <w:rPr>
          <w:rFonts w:ascii="Times New Roman" w:hAnsi="Times New Roman" w:cs="Times New Roman"/>
          <w:sz w:val="28"/>
          <w:szCs w:val="28"/>
        </w:rPr>
        <w:t xml:space="preserve"> Желательно все новые игры проигрывать с ними заранее, чтобы при групповой игре они чувствовали себя уверенно. </w:t>
      </w:r>
    </w:p>
    <w:sectPr w:rsidR="00C84741" w:rsidRPr="00D74FE6" w:rsidSect="00EC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1D5"/>
    <w:multiLevelType w:val="hybridMultilevel"/>
    <w:tmpl w:val="DA987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82F3C"/>
    <w:multiLevelType w:val="hybridMultilevel"/>
    <w:tmpl w:val="7486C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F0EB0"/>
    <w:multiLevelType w:val="hybridMultilevel"/>
    <w:tmpl w:val="4926BF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DA1353"/>
    <w:multiLevelType w:val="hybridMultilevel"/>
    <w:tmpl w:val="01A47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31F22"/>
    <w:multiLevelType w:val="hybridMultilevel"/>
    <w:tmpl w:val="488E0510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94CFF"/>
    <w:rsid w:val="0014625C"/>
    <w:rsid w:val="001F1A40"/>
    <w:rsid w:val="00291755"/>
    <w:rsid w:val="005B70A0"/>
    <w:rsid w:val="005E20C2"/>
    <w:rsid w:val="00634B12"/>
    <w:rsid w:val="006B049F"/>
    <w:rsid w:val="007246A3"/>
    <w:rsid w:val="00776852"/>
    <w:rsid w:val="007A65DA"/>
    <w:rsid w:val="007C06F7"/>
    <w:rsid w:val="00994CFF"/>
    <w:rsid w:val="009D654A"/>
    <w:rsid w:val="00AB7C26"/>
    <w:rsid w:val="00B855C0"/>
    <w:rsid w:val="00C84741"/>
    <w:rsid w:val="00C97452"/>
    <w:rsid w:val="00D46784"/>
    <w:rsid w:val="00D74FE6"/>
    <w:rsid w:val="00D80FD0"/>
    <w:rsid w:val="00DC5710"/>
    <w:rsid w:val="00E14AD7"/>
    <w:rsid w:val="00E158B4"/>
    <w:rsid w:val="00E812FB"/>
    <w:rsid w:val="00EC143D"/>
    <w:rsid w:val="00F72ABF"/>
    <w:rsid w:val="00FA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855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55C0"/>
  </w:style>
  <w:style w:type="character" w:customStyle="1" w:styleId="c3">
    <w:name w:val="c3"/>
    <w:basedOn w:val="a0"/>
    <w:rsid w:val="00B855C0"/>
  </w:style>
  <w:style w:type="paragraph" w:styleId="a3">
    <w:name w:val="List Paragraph"/>
    <w:basedOn w:val="a"/>
    <w:uiPriority w:val="34"/>
    <w:qFormat/>
    <w:rsid w:val="00E14AD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246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46A3"/>
    <w:rPr>
      <w:b/>
      <w:bCs/>
    </w:rPr>
  </w:style>
  <w:style w:type="character" w:customStyle="1" w:styleId="c5">
    <w:name w:val="c5"/>
    <w:basedOn w:val="a0"/>
    <w:rsid w:val="00634B12"/>
  </w:style>
  <w:style w:type="character" w:customStyle="1" w:styleId="c1">
    <w:name w:val="c1"/>
    <w:basedOn w:val="a0"/>
    <w:rsid w:val="00634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2</dc:creator>
  <cp:keywords/>
  <dc:description/>
  <cp:lastModifiedBy>Садик 2</cp:lastModifiedBy>
  <cp:revision>9</cp:revision>
  <dcterms:created xsi:type="dcterms:W3CDTF">2021-04-02T04:44:00Z</dcterms:created>
  <dcterms:modified xsi:type="dcterms:W3CDTF">2021-04-02T08:19:00Z</dcterms:modified>
</cp:coreProperties>
</file>