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00" w:rsidRPr="00CC4F7C" w:rsidRDefault="00C56400" w:rsidP="00C56400">
      <w:pPr>
        <w:jc w:val="right"/>
        <w:rPr>
          <w:rFonts w:ascii="Arial" w:hAnsi="Arial" w:cs="Arial"/>
          <w:b/>
          <w:sz w:val="32"/>
          <w:szCs w:val="32"/>
        </w:rPr>
      </w:pPr>
      <w:bookmarkStart w:id="0" w:name="-0"/>
      <w:r w:rsidRPr="00CC4F7C">
        <w:rPr>
          <w:rStyle w:val="term"/>
          <w:rFonts w:ascii="Arial" w:hAnsi="Arial" w:cs="Arial"/>
          <w:b/>
          <w:bCs/>
          <w:iCs/>
          <w:color w:val="000000" w:themeColor="text1"/>
          <w:sz w:val="32"/>
          <w:szCs w:val="32"/>
          <w:shd w:val="clear" w:color="auto" w:fill="FFFFFF"/>
        </w:rPr>
        <w:t>АНТАБЛЕМЕНТ</w:t>
      </w:r>
      <w:bookmarkEnd w:id="0"/>
      <w:r w:rsidRPr="00CC4F7C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 – горизонтальная</w:t>
      </w:r>
      <w:r w:rsidRPr="00CC4F7C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, несомая часть, опирающаяся на колонны, столбы.</w:t>
      </w:r>
    </w:p>
    <w:p w:rsidR="00C56400" w:rsidRPr="00CC4F7C" w:rsidRDefault="00C56400" w:rsidP="00C5640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667625" cy="5750719"/>
            <wp:effectExtent l="19050" t="0" r="9525" b="0"/>
            <wp:docPr id="9" name="Рисунок 9" descr="http://files.school-collection.edu.ru/dlrstore/b6622098-6146-3bc2-3afa-c298e7605d65/00139584982333948/78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iles.school-collection.edu.ru/dlrstore/b6622098-6146-3bc2-3afa-c298e7605d65/00139584982333948/78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5750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400" w:rsidRPr="00CC4F7C" w:rsidRDefault="00C56400" w:rsidP="00C56400">
      <w:pPr>
        <w:spacing w:after="0"/>
        <w:jc w:val="right"/>
        <w:rPr>
          <w:rFonts w:ascii="Arial" w:hAnsi="Arial" w:cs="Arial"/>
          <w:b/>
          <w:sz w:val="32"/>
          <w:szCs w:val="32"/>
        </w:rPr>
      </w:pPr>
      <w:r w:rsidRPr="00CC4F7C">
        <w:rPr>
          <w:rFonts w:ascii="Arial" w:hAnsi="Arial" w:cs="Arial"/>
          <w:b/>
          <w:sz w:val="32"/>
          <w:szCs w:val="32"/>
        </w:rPr>
        <w:lastRenderedPageBreak/>
        <w:t xml:space="preserve">КАПИТЕЛЬ (от лат. </w:t>
      </w:r>
      <w:proofErr w:type="spellStart"/>
      <w:r w:rsidRPr="00CC4F7C">
        <w:rPr>
          <w:rFonts w:ascii="Arial" w:hAnsi="Arial" w:cs="Arial"/>
          <w:b/>
          <w:sz w:val="32"/>
          <w:szCs w:val="32"/>
        </w:rPr>
        <w:t>capitellum</w:t>
      </w:r>
      <w:proofErr w:type="spellEnd"/>
      <w:r w:rsidRPr="00CC4F7C">
        <w:rPr>
          <w:rFonts w:ascii="Arial" w:hAnsi="Arial" w:cs="Arial"/>
          <w:b/>
          <w:sz w:val="32"/>
          <w:szCs w:val="32"/>
        </w:rPr>
        <w:t xml:space="preserve">, ит. </w:t>
      </w:r>
      <w:proofErr w:type="spellStart"/>
      <w:r w:rsidRPr="00CC4F7C">
        <w:rPr>
          <w:rFonts w:ascii="Arial" w:hAnsi="Arial" w:cs="Arial"/>
          <w:b/>
          <w:sz w:val="32"/>
          <w:szCs w:val="32"/>
        </w:rPr>
        <w:t>capitello</w:t>
      </w:r>
      <w:proofErr w:type="spellEnd"/>
      <w:r w:rsidRPr="00CC4F7C">
        <w:rPr>
          <w:rFonts w:ascii="Arial" w:hAnsi="Arial" w:cs="Arial"/>
          <w:b/>
          <w:sz w:val="32"/>
          <w:szCs w:val="32"/>
        </w:rPr>
        <w:t xml:space="preserve"> — головка) — венчающая часть колонны. Верхняя часть капители выступает за пределы колонны, обеспечивая пластический (зрительный) и конструктивный переход к горизонтально расположенному антаблементу.</w:t>
      </w:r>
    </w:p>
    <w:p w:rsidR="00C56400" w:rsidRDefault="00C56400" w:rsidP="00C56400">
      <w:pPr>
        <w:spacing w:after="0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9777730" cy="4084320"/>
            <wp:effectExtent l="19050" t="0" r="0" b="0"/>
            <wp:docPr id="1" name="Рисунок 15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400" w:rsidRPr="00CC4F7C" w:rsidRDefault="00C56400" w:rsidP="00C56400">
      <w:pPr>
        <w:spacing w:after="0"/>
        <w:jc w:val="right"/>
        <w:rPr>
          <w:rFonts w:ascii="Arial" w:hAnsi="Arial" w:cs="Arial"/>
          <w:b/>
          <w:sz w:val="32"/>
          <w:szCs w:val="32"/>
        </w:rPr>
      </w:pPr>
      <w:r w:rsidRPr="00CC4F7C">
        <w:rPr>
          <w:rFonts w:ascii="Arial" w:hAnsi="Arial" w:cs="Arial"/>
          <w:b/>
          <w:sz w:val="32"/>
          <w:szCs w:val="32"/>
        </w:rPr>
        <w:t>Капители классических ордеров:</w:t>
      </w:r>
    </w:p>
    <w:p w:rsidR="00C56400" w:rsidRPr="00CC4F7C" w:rsidRDefault="00C56400" w:rsidP="00C56400">
      <w:pPr>
        <w:spacing w:after="0"/>
        <w:jc w:val="right"/>
        <w:rPr>
          <w:rFonts w:ascii="Arial" w:hAnsi="Arial" w:cs="Arial"/>
          <w:b/>
          <w:sz w:val="32"/>
          <w:szCs w:val="32"/>
        </w:rPr>
      </w:pPr>
      <w:r w:rsidRPr="00CC4F7C">
        <w:rPr>
          <w:rFonts w:ascii="Arial" w:hAnsi="Arial" w:cs="Arial"/>
          <w:b/>
          <w:sz w:val="32"/>
          <w:szCs w:val="32"/>
        </w:rPr>
        <w:t xml:space="preserve"> 1 — капитель дорического ордера; 2 — капитель ионического ордера; 3 — капитель коринфского ордера.</w:t>
      </w:r>
    </w:p>
    <w:p w:rsidR="00744B9E" w:rsidRPr="00C56400" w:rsidRDefault="00744B9E"/>
    <w:sectPr w:rsidR="00744B9E" w:rsidRPr="00C56400" w:rsidSect="00744B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4B9E"/>
    <w:rsid w:val="00350A1F"/>
    <w:rsid w:val="00487593"/>
    <w:rsid w:val="00744B9E"/>
    <w:rsid w:val="00C56400"/>
    <w:rsid w:val="00C64074"/>
    <w:rsid w:val="00CC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9E"/>
    <w:rPr>
      <w:rFonts w:ascii="Tahoma" w:hAnsi="Tahoma" w:cs="Tahoma"/>
      <w:sz w:val="16"/>
      <w:szCs w:val="16"/>
    </w:rPr>
  </w:style>
  <w:style w:type="character" w:customStyle="1" w:styleId="term">
    <w:name w:val="term"/>
    <w:basedOn w:val="a0"/>
    <w:rsid w:val="00C56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2021-10-24T07:10:00Z</dcterms:created>
  <dcterms:modified xsi:type="dcterms:W3CDTF">2021-10-24T07:41:00Z</dcterms:modified>
</cp:coreProperties>
</file>