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9D4" w:rsidRDefault="00403A0E">
      <w:pPr>
        <w:rPr>
          <w:rFonts w:ascii="Times New Roman" w:hAnsi="Times New Roman" w:cs="Times New Roman"/>
          <w:b/>
          <w:sz w:val="28"/>
          <w:szCs w:val="28"/>
        </w:rPr>
      </w:pPr>
      <w:r w:rsidRPr="00403A0E">
        <w:rPr>
          <w:rFonts w:ascii="Times New Roman" w:hAnsi="Times New Roman" w:cs="Times New Roman"/>
          <w:b/>
          <w:sz w:val="28"/>
          <w:szCs w:val="28"/>
        </w:rPr>
        <w:t>Игровые технологии для формирования функциональной грамотности у детей дошкольного возраста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03A0E" w:rsidRDefault="00403A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 уважаемые коллеги! Я предлагаю вам принять участие в небольшом эксперименте, как через одну сказку в игровой форме сформировать предпосылки функциональной грамотности у дет</w:t>
      </w:r>
      <w:r w:rsidR="00AB188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 дошкольного возраста. Давайте вспомним сказку «Гуси – лебеди»</w:t>
      </w:r>
      <w:r w:rsidR="00AB188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188A" w:rsidRDefault="00AB18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ее почитали, рассмотрели иллюстрации, обсудили.  (читательская грамотность) Что же дальше? </w:t>
      </w:r>
    </w:p>
    <w:p w:rsidR="00AB188A" w:rsidRDefault="00AB18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дальше я вам предлагаю поиграть в дидактические игры:</w:t>
      </w:r>
    </w:p>
    <w:p w:rsidR="00AB188A" w:rsidRDefault="00AB18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«Что сначала, что потом?», круги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Лилуля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(«Расскажи сказку), игра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бродилка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выложи последовательно сюжет и т.д.</w:t>
      </w:r>
    </w:p>
    <w:p w:rsidR="00AB188A" w:rsidRDefault="00AB18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сказке есть бытовые моменты, вот и в этой они есть. Предлагаю поиграть в сюжетно ролевую игру «Собираемся в поездку». Что нам для этого надо?</w:t>
      </w:r>
    </w:p>
    <w:p w:rsidR="00AB188A" w:rsidRDefault="00AB18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распределить роли</w:t>
      </w:r>
    </w:p>
    <w:p w:rsidR="00AB188A" w:rsidRDefault="00AB18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подготовить атрибуты</w:t>
      </w:r>
    </w:p>
    <w:p w:rsidR="00AB188A" w:rsidRDefault="00AB18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подготовить костюмы</w:t>
      </w:r>
    </w:p>
    <w:p w:rsidR="00AB188A" w:rsidRDefault="00AB18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начать играть.</w:t>
      </w:r>
    </w:p>
    <w:p w:rsidR="00B64988" w:rsidRDefault="00B649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во время подготовки у детей начинают формироваться такие навыки и умения, как – умение договариваться, выстраивать сюжет совместно с другими детьми, творческие способности, коммуникативные навыки.</w:t>
      </w:r>
    </w:p>
    <w:p w:rsidR="00B64988" w:rsidRDefault="00B359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этой игры мы можем поиграть: «Печем пирожки и пряники», «Ярмарка», «Привал», и др.</w:t>
      </w:r>
    </w:p>
    <w:p w:rsidR="00B35961" w:rsidRDefault="00B359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 тоже не можем обойти своим вниманием, ведь они также развивают у детей:</w:t>
      </w:r>
    </w:p>
    <w:p w:rsidR="00B35961" w:rsidRDefault="00B359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коммуникативные навыки</w:t>
      </w:r>
    </w:p>
    <w:p w:rsidR="00B35961" w:rsidRDefault="00B359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речевые </w:t>
      </w:r>
    </w:p>
    <w:p w:rsidR="00B35961" w:rsidRDefault="00B359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внимание и память</w:t>
      </w:r>
    </w:p>
    <w:p w:rsidR="00B35961" w:rsidRDefault="00B359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физическое развитие (ловкость, меткость, силу и т.д.)</w:t>
      </w:r>
    </w:p>
    <w:p w:rsidR="00B35961" w:rsidRDefault="00B359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поиграем в игру «Гуси – лебеди» или «Бабка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Ёжка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а может вы можете предложить игру, подходящую к нашей сказке?</w:t>
      </w:r>
    </w:p>
    <w:p w:rsidR="00B35961" w:rsidRDefault="00B359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Казалось бы, мы только играем и разговариваем, и естественно научные предпосылки почти не задеваем. Давайте исправим это. Предлагаю поиграть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 сыщиков. Машенька прибежала во двор, не нашла братца, но нашла несколько перьев. Как узнать какой птице принадлежали эти перья, водоплавающей или нет? (всем ведь известно, что </w:t>
      </w:r>
      <w:r w:rsidR="00A6718B">
        <w:rPr>
          <w:rFonts w:ascii="Times New Roman" w:hAnsi="Times New Roman" w:cs="Times New Roman"/>
          <w:sz w:val="28"/>
          <w:szCs w:val="28"/>
        </w:rPr>
        <w:t xml:space="preserve">гуси-лебеди водоплавающие, а курица нет). Ваши предложения! Можно обмакнуть каждое перо в воду. Перо водоплавающей птицы не намокнет, вода с него сбежит. А вот перо не водоплавающей, той же курицы – намокнет. </w:t>
      </w:r>
    </w:p>
    <w:p w:rsidR="00A6718B" w:rsidRDefault="00A67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объяснить этот факт можно предложить детям самим «сделать» такие перья. Нарисовать перо и густо его закрасить восковыми мелками, или покрыть растительным маслом, а потом капнуть на него водой из пипетки.</w:t>
      </w:r>
    </w:p>
    <w:p w:rsidR="00A6718B" w:rsidRDefault="00A67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еще можно сделать в рамках этой сказки? Рассмотреть перо через лупу. Сравнить по весу маховое перо и пух. Это только с пером, но ведь можно подобрать еще несколько опытов и экспериментов для этой сказки. Например- сравнить по вкусу ржаной и пшеничный пирожок, чтобы понять, чем девочке из сказки не угодили ржаные пирожки.</w:t>
      </w:r>
    </w:p>
    <w:p w:rsidR="00A6718B" w:rsidRDefault="00A67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мы с вами поиграли, опыты провели, а теперь давайте инсценируем ее, но не так </w:t>
      </w:r>
      <w:r w:rsidR="008664F1">
        <w:rPr>
          <w:rFonts w:ascii="Times New Roman" w:hAnsi="Times New Roman" w:cs="Times New Roman"/>
          <w:sz w:val="28"/>
          <w:szCs w:val="28"/>
        </w:rPr>
        <w:t>просто, а с фантазией. Нам нужна Баба Яга, и 5 гусей –лебедей. Участники сценки импровизируют и создают свою сценку. Сценка называется «Как Баба – Яга гусей – лебедей за Ваней отправляла». Если дети затрудняются, педагог помогает наводящими вопросами. Так например – Как Баба – Яга позвала гусей – лебедей? Какие эмоции испытывает в этот момент Баба Яга, а гуси? Каким тоном она с ними разговаривала? И т.д.</w:t>
      </w:r>
    </w:p>
    <w:p w:rsidR="008664F1" w:rsidRPr="00403A0E" w:rsidRDefault="008664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</w:t>
      </w:r>
      <w:r w:rsidR="00704B26">
        <w:rPr>
          <w:rFonts w:ascii="Times New Roman" w:hAnsi="Times New Roman" w:cs="Times New Roman"/>
          <w:sz w:val="28"/>
          <w:szCs w:val="28"/>
        </w:rPr>
        <w:t>видите,</w:t>
      </w:r>
      <w:r>
        <w:rPr>
          <w:rFonts w:ascii="Times New Roman" w:hAnsi="Times New Roman" w:cs="Times New Roman"/>
          <w:sz w:val="28"/>
          <w:szCs w:val="28"/>
        </w:rPr>
        <w:t xml:space="preserve"> прочитав всего одну сказку и начав ее разбирать, играть у детей разв</w:t>
      </w:r>
      <w:r w:rsidR="00704B26">
        <w:rPr>
          <w:rFonts w:ascii="Times New Roman" w:hAnsi="Times New Roman" w:cs="Times New Roman"/>
          <w:sz w:val="28"/>
          <w:szCs w:val="28"/>
        </w:rPr>
        <w:t>иваются предпосылки функциональ</w:t>
      </w:r>
      <w:r>
        <w:rPr>
          <w:rFonts w:ascii="Times New Roman" w:hAnsi="Times New Roman" w:cs="Times New Roman"/>
          <w:sz w:val="28"/>
          <w:szCs w:val="28"/>
        </w:rPr>
        <w:t>ной грамотности</w:t>
      </w:r>
      <w:r w:rsidR="00704B2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8664F1" w:rsidRPr="00403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03C"/>
    <w:rsid w:val="00403A0E"/>
    <w:rsid w:val="00704B26"/>
    <w:rsid w:val="007D403C"/>
    <w:rsid w:val="008664F1"/>
    <w:rsid w:val="008D49D4"/>
    <w:rsid w:val="00A6718B"/>
    <w:rsid w:val="00AB188A"/>
    <w:rsid w:val="00B35961"/>
    <w:rsid w:val="00B6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5DABA-49FD-4A28-A59A-63791E23C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2026-06-11T08:07:00Z</dcterms:created>
  <dcterms:modified xsi:type="dcterms:W3CDTF">2026-06-12T04:32:00Z</dcterms:modified>
</cp:coreProperties>
</file>